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Bookman Old Style" w:cs="Bookman Old Style" w:eastAsia="Bookman Old Style" w:hAnsi="Bookman Old Style"/>
          <w:b w:val="1"/>
          <w:sz w:val="26"/>
          <w:szCs w:val="26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rtl w:val="0"/>
        </w:rPr>
        <w:t xml:space="preserve">FORMULIR PENDAFTARAN</w:t>
        <w:br w:type="textWrapping"/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vertAlign w:val="baseline"/>
          <w:rtl w:val="0"/>
        </w:rPr>
        <w:t xml:space="preserve">STAN PAMERAN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rtl w:val="0"/>
        </w:rPr>
        <w:t xml:space="preserve">LEMBAGA &amp; INSTANSI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Bookman Old Style" w:cs="Bookman Old Style" w:eastAsia="Bookman Old Style" w:hAnsi="Bookman Old Styl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Lembaga/Instansi</w:t>
        <w:tab/>
        <w:t xml:space="preserve">: ___________________________________________</w:t>
      </w:r>
    </w:p>
    <w:p w:rsidR="00000000" w:rsidDel="00000000" w:rsidP="00000000" w:rsidRDefault="00000000" w:rsidRPr="00000000" w14:paraId="00000004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Penanggungjawab Stan</w:t>
        <w:tab/>
        <w:t xml:space="preserve">: ___________________________________________</w:t>
      </w:r>
    </w:p>
    <w:p w:rsidR="00000000" w:rsidDel="00000000" w:rsidP="00000000" w:rsidRDefault="00000000" w:rsidRPr="00000000" w14:paraId="00000005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rtl w:val="0"/>
        </w:rPr>
        <w:t xml:space="preserve">Contact Person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(WA)</w:t>
        <w:tab/>
        <w:t xml:space="preserve">: ___________________________________________</w:t>
      </w:r>
    </w:p>
    <w:p w:rsidR="00000000" w:rsidDel="00000000" w:rsidP="00000000" w:rsidRDefault="00000000" w:rsidRPr="00000000" w14:paraId="00000006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Penjaga Stan</w:t>
        <w:tab/>
        <w:t xml:space="preserve">: 1. ________________________________________</w:t>
      </w:r>
    </w:p>
    <w:p w:rsidR="00000000" w:rsidDel="00000000" w:rsidP="00000000" w:rsidRDefault="00000000" w:rsidRPr="00000000" w14:paraId="00000007">
      <w:pPr>
        <w:tabs>
          <w:tab w:val="left" w:pos="851"/>
          <w:tab w:val="left" w:pos="3675"/>
        </w:tabs>
        <w:spacing w:line="48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ab/>
        <w:tab/>
        <w:t xml:space="preserve">  2. ________________________________________</w:t>
      </w:r>
    </w:p>
    <w:p w:rsidR="00000000" w:rsidDel="00000000" w:rsidP="00000000" w:rsidRDefault="00000000" w:rsidRPr="00000000" w14:paraId="00000008">
      <w:pPr>
        <w:tabs>
          <w:tab w:val="left" w:pos="851"/>
          <w:tab w:val="left" w:pos="3675"/>
        </w:tabs>
        <w:spacing w:line="48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Daftar barang yang akan dipamerkan :</w:t>
      </w:r>
    </w:p>
    <w:tbl>
      <w:tblPr>
        <w:tblStyle w:val="Table1"/>
        <w:tblW w:w="903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95"/>
        <w:gridCol w:w="4035"/>
        <w:tblGridChange w:id="0">
          <w:tblGrid>
            <w:gridCol w:w="4995"/>
            <w:gridCol w:w="403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rtl w:val="0"/>
              </w:rPr>
              <w:t xml:space="preserve">Nama Barang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rtl w:val="0"/>
              </w:rPr>
              <w:t xml:space="preserve">Keterangan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Dengan ini menyatakan bersedia mengikuti pameran pada tanggal 12, 13, dan 14 Desember sesuai ketentuan yang berlaku.</w:t>
      </w:r>
    </w:p>
    <w:p w:rsidR="00000000" w:rsidDel="00000000" w:rsidP="00000000" w:rsidRDefault="00000000" w:rsidRPr="00000000" w14:paraId="00000019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Panggungharjo, … November 2019</w:t>
      </w:r>
    </w:p>
    <w:p w:rsidR="00000000" w:rsidDel="00000000" w:rsidP="00000000" w:rsidRDefault="00000000" w:rsidRPr="00000000" w14:paraId="0000001B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(__________________________________)</w:t>
      </w:r>
    </w:p>
    <w:p w:rsidR="00000000" w:rsidDel="00000000" w:rsidP="00000000" w:rsidRDefault="00000000" w:rsidRPr="00000000" w14:paraId="0000001F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NB: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Ketentuan stan pameran dapat diunduh melalui: </w:t>
      </w:r>
      <w:hyperlink r:id="rId7">
        <w:r w:rsidDel="00000000" w:rsidR="00000000" w:rsidRPr="00000000">
          <w:rPr>
            <w:rFonts w:ascii="Bookman Old Style" w:cs="Bookman Old Style" w:eastAsia="Bookman Old Style" w:hAnsi="Bookman Old Style"/>
            <w:b w:val="1"/>
            <w:color w:val="1155cc"/>
            <w:sz w:val="22"/>
            <w:szCs w:val="22"/>
            <w:rtl w:val="0"/>
          </w:rPr>
          <w:t xml:space="preserve">www.panggungharjo.desa.id/festival-sedesa/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formulir mohon dikumpulkan kembali di kantor PSID Panggungharjo paling lambat tanggal 29 November 2019, atau dapat mengisi link: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2"/>
          <w:szCs w:val="22"/>
          <w:rtl w:val="0"/>
        </w:rPr>
        <w:t xml:space="preserve">bit.ly/Pendaftaran_Pameran_Instansi_dan_Lembaga_FestivalSedesa73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u w:val="none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informasi lebih lanjut dapat menghubungi: 083867976818 (Afifah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)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8711" w:w="11907"/>
      <w:pgMar w:bottom="1440" w:top="1559" w:left="1440" w:right="141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2344420</wp:posOffset>
          </wp:positionH>
          <wp:positionV relativeFrom="paragraph">
            <wp:posOffset>-170813</wp:posOffset>
          </wp:positionV>
          <wp:extent cx="1046480" cy="582930"/>
          <wp:effectExtent b="0" l="0" r="0" t="0"/>
          <wp:wrapSquare wrapText="bothSides" distB="0" distT="0" distL="0" distR="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648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4445</wp:posOffset>
          </wp:positionH>
          <wp:positionV relativeFrom="paragraph">
            <wp:posOffset>0</wp:posOffset>
          </wp:positionV>
          <wp:extent cx="5741035" cy="2430145"/>
          <wp:effectExtent b="0" l="0" r="0" t="0"/>
          <wp:wrapSquare wrapText="bothSides" distB="0" distT="0" distL="0" distR="0"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1035" cy="24301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jc w:val="center"/>
      <w:rPr>
        <w:rFonts w:ascii="Bookman Old Style" w:cs="Bookman Old Style" w:eastAsia="Bookman Old Style" w:hAnsi="Bookman Old Style"/>
        <w:b w:val="0"/>
        <w:sz w:val="28"/>
        <w:szCs w:val="28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-278128</wp:posOffset>
          </wp:positionH>
          <wp:positionV relativeFrom="paragraph">
            <wp:posOffset>-107947</wp:posOffset>
          </wp:positionV>
          <wp:extent cx="1040130" cy="1370965"/>
          <wp:effectExtent b="0" l="0" r="0" t="0"/>
          <wp:wrapSquare wrapText="bothSides" distB="0" distT="0" distL="0" distR="0"/>
          <wp:docPr id="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0130" cy="13709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ind w:left="993"/>
      <w:jc w:val="center"/>
      <w:rPr>
        <w:rFonts w:ascii="Bookman Old Style" w:cs="Bookman Old Style" w:eastAsia="Bookman Old Style" w:hAnsi="Bookman Old Style"/>
        <w:b w:val="0"/>
        <w:sz w:val="36"/>
        <w:szCs w:val="36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sz w:val="36"/>
        <w:szCs w:val="36"/>
        <w:vertAlign w:val="baseline"/>
        <w:rtl w:val="0"/>
      </w:rPr>
      <w:t xml:space="preserve">PANITIA FESTIVAL SEDESA #2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ind w:left="993"/>
      <w:jc w:val="center"/>
      <w:rPr>
        <w:rFonts w:ascii="Bookman Old Style" w:cs="Bookman Old Style" w:eastAsia="Bookman Old Style" w:hAnsi="Bookman Old Style"/>
        <w:b w:val="0"/>
        <w:sz w:val="32"/>
        <w:szCs w:val="32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sz w:val="28"/>
        <w:szCs w:val="28"/>
        <w:vertAlign w:val="baseline"/>
        <w:rtl w:val="0"/>
      </w:rPr>
      <w:t xml:space="preserve">(HARI JADI KE-73 DESA PANGGUNGHARJO)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ind w:left="993"/>
      <w:jc w:val="center"/>
      <w:rPr>
        <w:rFonts w:ascii="Bookman Old Style" w:cs="Bookman Old Style" w:eastAsia="Bookman Old Style" w:hAnsi="Bookman Old Style"/>
        <w:sz w:val="18"/>
        <w:szCs w:val="18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sz w:val="18"/>
        <w:szCs w:val="18"/>
        <w:vertAlign w:val="baseline"/>
        <w:rtl w:val="0"/>
      </w:rPr>
      <w:t xml:space="preserve">Sekretariat: Jl. K.H. Ali Maksum No. 30, Komplek Balai Desa Panggungharjo,</w:t>
    </w:r>
  </w:p>
  <w:p w:rsidR="00000000" w:rsidDel="00000000" w:rsidP="00000000" w:rsidRDefault="00000000" w:rsidRPr="00000000" w14:paraId="00000029">
    <w:pPr>
      <w:pBdr>
        <w:bottom w:color="000000" w:space="1" w:sz="6" w:val="single"/>
      </w:pBdr>
      <w:ind w:left="993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sz w:val="18"/>
        <w:szCs w:val="18"/>
        <w:vertAlign w:val="baseline"/>
        <w:rtl w:val="0"/>
      </w:rPr>
      <w:t xml:space="preserve">Kecamatan Sewon, Kabupaten Bantul, Daerah Istimewa Yogyakarta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4445</wp:posOffset>
          </wp:positionH>
          <wp:positionV relativeFrom="paragraph">
            <wp:posOffset>0</wp:posOffset>
          </wp:positionV>
          <wp:extent cx="5741035" cy="2430145"/>
          <wp:effectExtent b="0" l="0" r="0" t="0"/>
          <wp:wrapSquare wrapText="bothSides" distB="0" distT="0" distL="0" distR="0"/>
          <wp:docPr id="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1035" cy="24301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5f9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5f9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color w:val="365f91"/>
      <w:w w:val="100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color w:val="365f91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panggungharjo.desa.id/festival-sedesa/" TargetMode="Externa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u1tRDRzymFRQw93iPPqN+gAm+w==">AMUW2mU7lry36Uj/tHYaYFHy7NaiKQb9N1JTvjjfaM1U5EHzxZD35E4fdBXwGNsXLP53skA/8rW22mPGkyrtRpEniIEckA0bsai40aaXH8Yt565RPN+9k4g=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2019-11-07T10:26:00Z</dcterms:created>
  <dc:creator>wiwin rohmawati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